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4ED2" w14:textId="77777777" w:rsidR="00526A2F" w:rsidRPr="007A4ED4" w:rsidRDefault="00526A2F" w:rsidP="00526A2F">
      <w:pPr>
        <w:rPr>
          <w:rFonts w:ascii="Calibri" w:hAnsi="Calibri"/>
        </w:rPr>
      </w:pPr>
      <w:r w:rsidRPr="007A4ED4">
        <w:rPr>
          <w:rFonts w:ascii="Calibri" w:hAnsi="Calibri"/>
          <w:noProof/>
          <w:lang w:eastAsia="es-CL"/>
        </w:rPr>
        <w:drawing>
          <wp:inline distT="0" distB="0" distL="0" distR="0" wp14:anchorId="662FA27C" wp14:editId="4C796AFA">
            <wp:extent cx="2800026" cy="55584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026" cy="555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43DA8E" w14:textId="77777777" w:rsidR="00526A2F" w:rsidRPr="007A4ED4" w:rsidRDefault="00526A2F" w:rsidP="00526A2F">
      <w:pPr>
        <w:rPr>
          <w:rFonts w:ascii="Calibri" w:hAnsi="Calibri"/>
        </w:rPr>
      </w:pPr>
    </w:p>
    <w:p w14:paraId="00833FC1" w14:textId="0E96E889" w:rsidR="00B57945" w:rsidRPr="007A4ED4" w:rsidRDefault="00B57945" w:rsidP="00526A2F">
      <w:pPr>
        <w:spacing w:after="200" w:line="276" w:lineRule="auto"/>
        <w:rPr>
          <w:rFonts w:ascii="Calibri" w:eastAsia="Calibri" w:hAnsi="Calibri" w:cs="Calibri"/>
          <w:color w:val="000000"/>
          <w:lang w:eastAsia="es-CL"/>
        </w:rPr>
      </w:pPr>
    </w:p>
    <w:tbl>
      <w:tblPr>
        <w:tblW w:w="897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526A2F" w:rsidRPr="007A4ED4" w14:paraId="6501D54E" w14:textId="77777777" w:rsidTr="009C69F5">
        <w:tc>
          <w:tcPr>
            <w:tcW w:w="8978" w:type="dxa"/>
            <w:gridSpan w:val="2"/>
          </w:tcPr>
          <w:p w14:paraId="7FCF4C32" w14:textId="77777777" w:rsidR="00526A2F" w:rsidRPr="007A4ED4" w:rsidRDefault="00526A2F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  <w:p w14:paraId="4EAB24B5" w14:textId="77777777" w:rsidR="00526A2F" w:rsidRDefault="009B136C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>
              <w:rPr>
                <w:rFonts w:ascii="Calibri" w:eastAsia="Cambria" w:hAnsi="Calibri" w:cs="Cambria"/>
                <w:b/>
                <w:color w:val="000000"/>
                <w:lang w:eastAsia="es-CL"/>
              </w:rPr>
              <w:t>Sebastián Salinas Sáenz</w:t>
            </w:r>
          </w:p>
          <w:p w14:paraId="16AC080D" w14:textId="77777777" w:rsidR="009631B2" w:rsidRPr="007A4ED4" w:rsidRDefault="009B136C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>
              <w:rPr>
                <w:rFonts w:ascii="Calibri" w:eastAsia="Cambria" w:hAnsi="Calibri" w:cs="Cambria"/>
                <w:b/>
                <w:color w:val="000000"/>
                <w:lang w:eastAsia="es-CL"/>
              </w:rPr>
              <w:t>Artista Visual</w:t>
            </w:r>
          </w:p>
          <w:p w14:paraId="60BD9B76" w14:textId="77777777" w:rsidR="00526A2F" w:rsidRPr="007A4ED4" w:rsidRDefault="00526A2F" w:rsidP="009C69F5">
            <w:pPr>
              <w:spacing w:after="0" w:line="276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</w:tc>
      </w:tr>
      <w:tr w:rsidR="00526A2F" w:rsidRPr="007A4ED4" w14:paraId="49A450A9" w14:textId="77777777" w:rsidTr="009C69F5">
        <w:tc>
          <w:tcPr>
            <w:tcW w:w="4489" w:type="dxa"/>
            <w:shd w:val="clear" w:color="auto" w:fill="EDEDED" w:themeFill="accent3" w:themeFillTint="33"/>
          </w:tcPr>
          <w:p w14:paraId="12611091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Formación 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14:paraId="30C54E7D" w14:textId="77777777" w:rsidR="00526A2F" w:rsidRDefault="00A171B5" w:rsidP="007A4ED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Artista Visual (2016), Universidad de las Artes y Ciencias Sociales.</w:t>
            </w:r>
          </w:p>
          <w:p w14:paraId="1C60D3A6" w14:textId="77777777" w:rsidR="00A171B5" w:rsidRPr="007A4ED4" w:rsidRDefault="00A171B5" w:rsidP="007A4ED4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Licenciatura en Artes (2012). Escuela de Arte y Cultura Visual. Universidad de las Artes y Ciencias Sociales.</w:t>
            </w:r>
          </w:p>
        </w:tc>
      </w:tr>
      <w:tr w:rsidR="00526A2F" w:rsidRPr="007A4ED4" w14:paraId="2A321CB7" w14:textId="77777777" w:rsidTr="00562E87">
        <w:trPr>
          <w:trHeight w:val="557"/>
        </w:trPr>
        <w:tc>
          <w:tcPr>
            <w:tcW w:w="4489" w:type="dxa"/>
          </w:tcPr>
          <w:p w14:paraId="3FB73691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Áreas de interés</w:t>
            </w:r>
          </w:p>
        </w:tc>
        <w:tc>
          <w:tcPr>
            <w:tcW w:w="4489" w:type="dxa"/>
          </w:tcPr>
          <w:p w14:paraId="72B523FA" w14:textId="5221B6E8" w:rsidR="00986DA2" w:rsidRPr="007A4ED4" w:rsidRDefault="00532D1C" w:rsidP="00532D1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 xml:space="preserve">Artes Visuales </w:t>
            </w:r>
            <w:r w:rsidR="00E041E5">
              <w:rPr>
                <w:rFonts w:ascii="Calibri" w:eastAsia="Calibri" w:hAnsi="Calibri" w:cs="Calibri"/>
                <w:color w:val="000000"/>
                <w:lang w:eastAsia="es-CL"/>
              </w:rPr>
              <w:t xml:space="preserve">y </w:t>
            </w:r>
            <w:r w:rsidR="00562E87">
              <w:rPr>
                <w:rFonts w:ascii="Calibri" w:eastAsia="Calibri" w:hAnsi="Calibri" w:cs="Calibri"/>
                <w:color w:val="000000"/>
                <w:lang w:eastAsia="es-CL"/>
              </w:rPr>
              <w:t>Mediales</w:t>
            </w:r>
            <w:r w:rsidR="00A11648">
              <w:rPr>
                <w:rFonts w:ascii="Calibri" w:eastAsia="Calibri" w:hAnsi="Calibri" w:cs="Calibri"/>
                <w:color w:val="000000"/>
                <w:lang w:eastAsia="es-CL"/>
              </w:rPr>
              <w:t>. D</w:t>
            </w:r>
            <w:r w:rsidR="00A171B5">
              <w:rPr>
                <w:rFonts w:ascii="Calibri" w:eastAsia="Calibri" w:hAnsi="Calibri" w:cs="Calibri"/>
                <w:color w:val="000000"/>
                <w:lang w:eastAsia="es-CL"/>
              </w:rPr>
              <w:t>iseño gráfico</w:t>
            </w:r>
            <w:r w:rsidR="00A11648">
              <w:rPr>
                <w:rFonts w:ascii="Calibri" w:eastAsia="Calibri" w:hAnsi="Calibri" w:cs="Calibri"/>
                <w:color w:val="000000"/>
                <w:lang w:eastAsia="es-CL"/>
              </w:rPr>
              <w:t xml:space="preserve"> y editorial. </w:t>
            </w:r>
            <w:r w:rsidR="00562E87">
              <w:rPr>
                <w:rFonts w:ascii="Calibri" w:eastAsia="Calibri" w:hAnsi="Calibri" w:cs="Calibri"/>
                <w:color w:val="000000"/>
                <w:lang w:eastAsia="es-CL"/>
              </w:rPr>
              <w:t xml:space="preserve">Cultura visual e Historia </w:t>
            </w:r>
            <w:r w:rsidR="00CE763B">
              <w:rPr>
                <w:rFonts w:ascii="Calibri" w:eastAsia="Calibri" w:hAnsi="Calibri" w:cs="Calibri"/>
                <w:color w:val="000000"/>
                <w:lang w:eastAsia="es-CL"/>
              </w:rPr>
              <w:t>de la imagen</w:t>
            </w:r>
            <w:r w:rsidR="00C3286C">
              <w:rPr>
                <w:rFonts w:ascii="Calibri" w:eastAsia="Calibri" w:hAnsi="Calibri" w:cs="Calibri"/>
                <w:color w:val="000000"/>
                <w:lang w:eastAsia="es-CL"/>
              </w:rPr>
              <w:t xml:space="preserve"> contemporánea</w:t>
            </w:r>
            <w:r w:rsidR="00CE763B">
              <w:rPr>
                <w:rFonts w:ascii="Calibri" w:eastAsia="Calibri" w:hAnsi="Calibri" w:cs="Calibri"/>
                <w:color w:val="000000"/>
                <w:lang w:eastAsia="es-CL"/>
              </w:rPr>
              <w:t>.</w:t>
            </w:r>
            <w:r w:rsidR="00720CC1">
              <w:rPr>
                <w:rFonts w:ascii="Calibri" w:eastAsia="Calibri" w:hAnsi="Calibri" w:cs="Calibri"/>
                <w:color w:val="000000"/>
                <w:lang w:eastAsia="es-CL"/>
              </w:rPr>
              <w:t xml:space="preserve"> Patrimonio Fotográfico.</w:t>
            </w:r>
          </w:p>
        </w:tc>
      </w:tr>
      <w:tr w:rsidR="00526A2F" w:rsidRPr="007A4ED4" w14:paraId="1A3272E2" w14:textId="77777777" w:rsidTr="00CB6E4E">
        <w:trPr>
          <w:trHeight w:val="292"/>
        </w:trPr>
        <w:tc>
          <w:tcPr>
            <w:tcW w:w="4489" w:type="dxa"/>
            <w:shd w:val="clear" w:color="auto" w:fill="EDEDED" w:themeFill="accent3" w:themeFillTint="33"/>
          </w:tcPr>
          <w:p w14:paraId="5F846BB9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Filiación institucional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14:paraId="762590D7" w14:textId="57501B50" w:rsidR="00526A2F" w:rsidRPr="007A4ED4" w:rsidRDefault="00CE763B" w:rsidP="00CE763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Gestor Reprográfico, conservador</w:t>
            </w:r>
            <w:r w:rsidR="00562E87">
              <w:rPr>
                <w:rFonts w:ascii="Calibri" w:eastAsia="Calibri" w:hAnsi="Calibri" w:cs="Calibri"/>
                <w:color w:val="000000"/>
                <w:lang w:eastAsia="es-CL"/>
              </w:rPr>
              <w:t xml:space="preserve"> digital</w:t>
            </w:r>
            <w:r w:rsidR="00CB6E4E">
              <w:rPr>
                <w:rFonts w:ascii="Calibri" w:eastAsia="Calibri" w:hAnsi="Calibri" w:cs="Calibri"/>
                <w:color w:val="000000"/>
                <w:lang w:eastAsia="es-CL"/>
              </w:rPr>
              <w:t xml:space="preserve"> en Unidad Gráfica Digital, ACP, ACAB.</w:t>
            </w:r>
          </w:p>
        </w:tc>
      </w:tr>
      <w:tr w:rsidR="00526A2F" w:rsidRPr="007A4ED4" w14:paraId="1FC96D0B" w14:textId="77777777" w:rsidTr="009C69F5">
        <w:tc>
          <w:tcPr>
            <w:tcW w:w="4489" w:type="dxa"/>
          </w:tcPr>
          <w:p w14:paraId="1C6DF570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Proyectos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realizados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(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F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ondart, </w:t>
            </w:r>
            <w:proofErr w:type="spellStart"/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F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ondecyt</w:t>
            </w:r>
            <w:proofErr w:type="spellEnd"/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, otros)</w:t>
            </w:r>
          </w:p>
        </w:tc>
        <w:tc>
          <w:tcPr>
            <w:tcW w:w="4489" w:type="dxa"/>
          </w:tcPr>
          <w:p w14:paraId="416D790B" w14:textId="77777777" w:rsidR="00526A2F" w:rsidRPr="007A4ED4" w:rsidRDefault="00526A2F" w:rsidP="009631B2">
            <w:p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14:paraId="79E2D676" w14:textId="77777777" w:rsidTr="009C69F5">
        <w:tc>
          <w:tcPr>
            <w:tcW w:w="4489" w:type="dxa"/>
            <w:shd w:val="clear" w:color="auto" w:fill="EDEDED" w:themeFill="accent3" w:themeFillTint="33"/>
          </w:tcPr>
          <w:p w14:paraId="0D6914DE" w14:textId="77777777" w:rsidR="009631B2" w:rsidRPr="007A4ED4" w:rsidRDefault="00526A2F" w:rsidP="009631B2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Publicaciones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impresas, obras 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>o trabajos realizados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14:paraId="13524245" w14:textId="77777777" w:rsidR="00562E87" w:rsidRDefault="00562E87" w:rsidP="00562E87">
            <w:pPr>
              <w:tabs>
                <w:tab w:val="left" w:pos="1240"/>
              </w:tabs>
              <w:jc w:val="center"/>
              <w:rPr>
                <w:rFonts w:ascii="Calibri" w:hAnsi="Calibri"/>
                <w:lang w:val="es-ES_tradnl"/>
              </w:rPr>
            </w:pPr>
            <w:r w:rsidRPr="00562E87">
              <w:rPr>
                <w:rFonts w:ascii="Calibri" w:hAnsi="Calibri"/>
                <w:b/>
                <w:lang w:val="es-ES_tradnl"/>
              </w:rPr>
              <w:t xml:space="preserve">EXPOSICIONES INDIVIDUALES </w:t>
            </w:r>
          </w:p>
          <w:p w14:paraId="55C51EB1" w14:textId="77777777" w:rsidR="00562E87" w:rsidRDefault="00562E87" w:rsidP="00562E87">
            <w:pPr>
              <w:tabs>
                <w:tab w:val="left" w:pos="1240"/>
              </w:tabs>
              <w:rPr>
                <w:rFonts w:ascii="Calibri" w:hAnsi="Calibri"/>
                <w:lang w:val="es-ES_tradnl"/>
              </w:rPr>
            </w:pPr>
            <w:r w:rsidRPr="00562E87">
              <w:rPr>
                <w:rFonts w:ascii="Calibri" w:hAnsi="Calibri"/>
                <w:lang w:val="es-ES_tradnl"/>
              </w:rPr>
              <w:t xml:space="preserve">2015, “NADA VIEJO BAJO EL SOL”, Galería BECH, </w:t>
            </w:r>
            <w:proofErr w:type="spellStart"/>
            <w:r w:rsidRPr="00562E87">
              <w:rPr>
                <w:rFonts w:ascii="Calibri" w:hAnsi="Calibri"/>
                <w:lang w:val="es-ES_tradnl"/>
              </w:rPr>
              <w:t>S</w:t>
            </w:r>
            <w:r>
              <w:rPr>
                <w:rFonts w:ascii="Calibri" w:hAnsi="Calibri"/>
                <w:lang w:val="es-ES_tradnl"/>
              </w:rPr>
              <w:t>t</w:t>
            </w:r>
            <w:r w:rsidRPr="00562E87">
              <w:rPr>
                <w:rFonts w:ascii="Calibri" w:hAnsi="Calibri"/>
                <w:lang w:val="es-ES_tradnl"/>
              </w:rPr>
              <w:t>go</w:t>
            </w:r>
            <w:proofErr w:type="spellEnd"/>
            <w:r w:rsidRPr="00562E87">
              <w:rPr>
                <w:rFonts w:ascii="Calibri" w:hAnsi="Calibri"/>
                <w:lang w:val="es-ES_tradnl"/>
              </w:rPr>
              <w:t>., Chile.</w:t>
            </w:r>
          </w:p>
          <w:p w14:paraId="06374D09" w14:textId="77777777" w:rsidR="00562E87" w:rsidRPr="00562E87" w:rsidRDefault="00562E87" w:rsidP="00562E87">
            <w:pPr>
              <w:tabs>
                <w:tab w:val="left" w:pos="1240"/>
              </w:tabs>
              <w:jc w:val="center"/>
              <w:rPr>
                <w:rFonts w:ascii="Calibri" w:hAnsi="Calibri"/>
                <w:b/>
                <w:lang w:val="es-ES_tradnl"/>
              </w:rPr>
            </w:pPr>
            <w:r w:rsidRPr="00562E87">
              <w:rPr>
                <w:rFonts w:ascii="Calibri" w:hAnsi="Calibri"/>
                <w:b/>
                <w:lang w:val="es-ES_tradnl"/>
              </w:rPr>
              <w:t>EXPOSICIONES COLECTIVAS</w:t>
            </w:r>
          </w:p>
          <w:p w14:paraId="129318DB" w14:textId="77777777" w:rsidR="00562E87" w:rsidRDefault="00562E87" w:rsidP="00562E87">
            <w:pPr>
              <w:tabs>
                <w:tab w:val="left" w:pos="1240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2017, “LOCALÍAS </w:t>
            </w:r>
            <w:r w:rsidRPr="00562E87">
              <w:rPr>
                <w:rFonts w:ascii="Calibri" w:hAnsi="Calibri"/>
                <w:lang w:val="es-ES_tradnl"/>
              </w:rPr>
              <w:t xml:space="preserve">Procesos/Acciones/Divergencias. 6º versión Concurso Arte y Tecnologías Digitales en homenaje a Matilde Pérez”. Museo de Arte Contemporáneo, Quinta Normal, Santiago, Chile. </w:t>
            </w:r>
          </w:p>
          <w:p w14:paraId="302D4115" w14:textId="77777777" w:rsidR="00562E87" w:rsidRDefault="00562E87" w:rsidP="00562E87">
            <w:pPr>
              <w:tabs>
                <w:tab w:val="left" w:pos="1240"/>
              </w:tabs>
              <w:jc w:val="both"/>
              <w:rPr>
                <w:rFonts w:ascii="Calibri" w:hAnsi="Calibri"/>
                <w:lang w:val="es-ES_tradnl"/>
              </w:rPr>
            </w:pPr>
            <w:r w:rsidRPr="00562E87">
              <w:rPr>
                <w:rFonts w:ascii="Calibri" w:hAnsi="Calibri"/>
                <w:lang w:val="es-ES_tradnl"/>
              </w:rPr>
              <w:t xml:space="preserve">2016, “GABINETE 2702”, Local 2702 / Estación de Trabajo, U. ARCIS, Santiago, Chile. </w:t>
            </w:r>
          </w:p>
          <w:p w14:paraId="53268CF5" w14:textId="77777777" w:rsidR="002F1049" w:rsidRDefault="00562E87" w:rsidP="00562E87">
            <w:pPr>
              <w:tabs>
                <w:tab w:val="left" w:pos="1240"/>
              </w:tabs>
              <w:jc w:val="both"/>
              <w:rPr>
                <w:rFonts w:ascii="Calibri" w:hAnsi="Calibri"/>
                <w:lang w:val="es-ES_tradnl"/>
              </w:rPr>
            </w:pPr>
            <w:r w:rsidRPr="00562E87">
              <w:rPr>
                <w:rFonts w:ascii="Calibri" w:hAnsi="Calibri"/>
                <w:lang w:val="es-ES_tradnl"/>
              </w:rPr>
              <w:t xml:space="preserve">2014, “SIMULACRO II”, Galería Espacio Falso, Providencia, Sgto., Chile. </w:t>
            </w:r>
          </w:p>
          <w:p w14:paraId="08FA740A" w14:textId="77777777" w:rsidR="00562E87" w:rsidRDefault="00562E87" w:rsidP="00562E87">
            <w:pPr>
              <w:tabs>
                <w:tab w:val="left" w:pos="1240"/>
              </w:tabs>
              <w:jc w:val="both"/>
              <w:rPr>
                <w:rFonts w:ascii="Calibri" w:hAnsi="Calibri"/>
                <w:lang w:val="es-ES_tradnl"/>
              </w:rPr>
            </w:pPr>
            <w:r w:rsidRPr="00562E87">
              <w:rPr>
                <w:rFonts w:ascii="Calibri" w:hAnsi="Calibri"/>
                <w:lang w:val="es-ES_tradnl"/>
              </w:rPr>
              <w:t>2013, “FUERA DEL ESTAR”, Galería Metropolitana, Sgto., Chile.</w:t>
            </w:r>
          </w:p>
          <w:p w14:paraId="0B425FBB" w14:textId="77777777" w:rsidR="00562E87" w:rsidRPr="00562E87" w:rsidRDefault="00562E87" w:rsidP="00562E87">
            <w:pPr>
              <w:tabs>
                <w:tab w:val="left" w:pos="1240"/>
              </w:tabs>
              <w:jc w:val="both"/>
              <w:rPr>
                <w:rFonts w:ascii="Calibri" w:hAnsi="Calibri"/>
                <w:lang w:val="es-ES_tradnl"/>
              </w:rPr>
            </w:pPr>
            <w:r w:rsidRPr="00562E87">
              <w:rPr>
                <w:rFonts w:ascii="Calibri" w:hAnsi="Calibri"/>
                <w:lang w:val="es-ES_tradnl"/>
              </w:rPr>
              <w:lastRenderedPageBreak/>
              <w:t>2013, “EXAMEN DE TALLER DE PRÁCTICAS VISUALES”, Escuela de Arte y Cultura Visual Universidad ARCIS.</w:t>
            </w:r>
          </w:p>
          <w:p w14:paraId="0C5F2FFA" w14:textId="77777777" w:rsidR="00362197" w:rsidRPr="00562E87" w:rsidRDefault="00362197" w:rsidP="00562E87">
            <w:pPr>
              <w:tabs>
                <w:tab w:val="left" w:pos="1240"/>
              </w:tabs>
              <w:jc w:val="both"/>
              <w:rPr>
                <w:rFonts w:ascii="Calibri" w:hAnsi="Calibri"/>
                <w:lang w:val="es-ES_tradnl"/>
              </w:rPr>
            </w:pPr>
          </w:p>
          <w:p w14:paraId="3AC02F49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14:paraId="096E06C3" w14:textId="77777777" w:rsidTr="009C69F5">
        <w:tc>
          <w:tcPr>
            <w:tcW w:w="4489" w:type="dxa"/>
          </w:tcPr>
          <w:p w14:paraId="0E4A6FFF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lastRenderedPageBreak/>
              <w:t>Congresos, jornadas, encuentros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, bienales, </w:t>
            </w:r>
            <w:proofErr w:type="spellStart"/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>etc</w:t>
            </w:r>
            <w:proofErr w:type="spellEnd"/>
          </w:p>
        </w:tc>
        <w:tc>
          <w:tcPr>
            <w:tcW w:w="4489" w:type="dxa"/>
          </w:tcPr>
          <w:p w14:paraId="58B73851" w14:textId="77777777" w:rsidR="002F1049" w:rsidRDefault="002F1049" w:rsidP="002F1049">
            <w:pPr>
              <w:jc w:val="both"/>
              <w:rPr>
                <w:rFonts w:ascii="Calibri" w:hAnsi="Calibri"/>
                <w:lang w:val="es-ES_tradnl"/>
              </w:rPr>
            </w:pPr>
            <w:bookmarkStart w:id="0" w:name="_GoBack"/>
            <w:r w:rsidRPr="002F1049">
              <w:rPr>
                <w:rFonts w:ascii="Calibri" w:hAnsi="Calibri"/>
                <w:lang w:val="es-ES_tradnl"/>
              </w:rPr>
              <w:t>2017, 3er. lugar categoría Egresados, 6º versión Concurso Arte y Tecnologías Digitales</w:t>
            </w:r>
            <w:r>
              <w:rPr>
                <w:rFonts w:ascii="Calibri" w:hAnsi="Calibri"/>
                <w:lang w:val="es-ES_tradnl"/>
              </w:rPr>
              <w:t xml:space="preserve"> en homenaje a Matilde Pérez.</w:t>
            </w:r>
            <w:r>
              <w:rPr>
                <w:rFonts w:ascii="Calibri" w:hAnsi="Calibri"/>
                <w:lang w:val="es-ES_tradnl"/>
              </w:rPr>
              <w:br/>
            </w:r>
          </w:p>
          <w:p w14:paraId="07F85B7D" w14:textId="77777777" w:rsidR="002F1049" w:rsidRPr="002F1049" w:rsidRDefault="002F1049" w:rsidP="002F1049">
            <w:pPr>
              <w:jc w:val="both"/>
              <w:rPr>
                <w:rFonts w:ascii="Calibri" w:hAnsi="Calibri"/>
                <w:lang w:val="es-ES_tradnl"/>
              </w:rPr>
            </w:pPr>
            <w:r w:rsidRPr="002F1049">
              <w:rPr>
                <w:rFonts w:ascii="Calibri" w:hAnsi="Calibri"/>
                <w:lang w:val="es-ES_tradnl"/>
              </w:rPr>
              <w:t>2011, Mención Honrosa, Primer Concurso de Poesía Universidad ARCIS.</w:t>
            </w:r>
          </w:p>
          <w:bookmarkEnd w:id="0"/>
          <w:p w14:paraId="5DDA78A4" w14:textId="77777777" w:rsidR="00BE15FA" w:rsidRPr="007A4ED4" w:rsidRDefault="00BE15FA" w:rsidP="007A4ED4">
            <w:pPr>
              <w:jc w:val="both"/>
              <w:rPr>
                <w:rFonts w:ascii="Calibri" w:hAnsi="Calibri"/>
              </w:rPr>
            </w:pPr>
          </w:p>
          <w:p w14:paraId="21530831" w14:textId="77777777" w:rsidR="00986DA2" w:rsidRPr="007A4ED4" w:rsidRDefault="00986DA2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14:paraId="1C68E8B5" w14:textId="77777777" w:rsidTr="009C69F5">
        <w:tc>
          <w:tcPr>
            <w:tcW w:w="4489" w:type="dxa"/>
            <w:shd w:val="clear" w:color="auto" w:fill="EDEDED" w:themeFill="accent3" w:themeFillTint="33"/>
          </w:tcPr>
          <w:p w14:paraId="5D061AD7" w14:textId="77777777"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Correo Electrónico</w:t>
            </w:r>
          </w:p>
        </w:tc>
        <w:bookmarkStart w:id="1" w:name="h.gjdgxs" w:colFirst="0" w:colLast="0"/>
        <w:bookmarkEnd w:id="1"/>
        <w:tc>
          <w:tcPr>
            <w:tcW w:w="4489" w:type="dxa"/>
            <w:shd w:val="clear" w:color="auto" w:fill="EDEDED" w:themeFill="accent3" w:themeFillTint="33"/>
          </w:tcPr>
          <w:p w14:paraId="4E408631" w14:textId="3C14EC5D" w:rsidR="00526A2F" w:rsidRPr="007A4ED4" w:rsidRDefault="00C50DBE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instrText xml:space="preserve"> HYPERLINK "mailto:sebastianssaenz@uchile.cl" </w:instrTex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fldChar w:fldCharType="separate"/>
            </w:r>
            <w:r w:rsidRPr="000031F9">
              <w:rPr>
                <w:rStyle w:val="Hipervnculo"/>
                <w:rFonts w:ascii="Calibri" w:eastAsia="Calibri" w:hAnsi="Calibri" w:cs="Calibri"/>
                <w:lang w:eastAsia="es-CL"/>
              </w:rPr>
              <w:t>sebastianssaenz@uchile.cl</w: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fldChar w:fldCharType="end"/>
            </w:r>
          </w:p>
        </w:tc>
      </w:tr>
    </w:tbl>
    <w:p w14:paraId="7FB43899" w14:textId="77777777" w:rsidR="00526A2F" w:rsidRPr="007A4ED4" w:rsidRDefault="00526A2F" w:rsidP="007A4ED4">
      <w:pPr>
        <w:spacing w:after="200" w:line="276" w:lineRule="auto"/>
        <w:jc w:val="both"/>
        <w:rPr>
          <w:rFonts w:ascii="Calibri" w:eastAsia="Calibri" w:hAnsi="Calibri" w:cs="Calibri"/>
          <w:color w:val="000000"/>
          <w:lang w:eastAsia="es-CL"/>
        </w:rPr>
      </w:pPr>
    </w:p>
    <w:p w14:paraId="3FEC4569" w14:textId="77777777" w:rsidR="00A6444D" w:rsidRPr="007A4ED4" w:rsidRDefault="00A6444D" w:rsidP="007A4ED4">
      <w:pPr>
        <w:jc w:val="both"/>
        <w:rPr>
          <w:rFonts w:ascii="Calibri" w:hAnsi="Calibri"/>
        </w:rPr>
      </w:pPr>
    </w:p>
    <w:sectPr w:rsidR="00A6444D" w:rsidRPr="007A4ED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C6D4" w14:textId="77777777" w:rsidR="00417A6E" w:rsidRDefault="00417A6E" w:rsidP="007A4ED4">
      <w:pPr>
        <w:spacing w:after="0" w:line="240" w:lineRule="auto"/>
      </w:pPr>
      <w:r>
        <w:separator/>
      </w:r>
    </w:p>
  </w:endnote>
  <w:endnote w:type="continuationSeparator" w:id="0">
    <w:p w14:paraId="1D0A1EE7" w14:textId="77777777" w:rsidR="00417A6E" w:rsidRDefault="00417A6E" w:rsidP="007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56350"/>
      <w:docPartObj>
        <w:docPartGallery w:val="Page Numbers (Bottom of Page)"/>
        <w:docPartUnique/>
      </w:docPartObj>
    </w:sdtPr>
    <w:sdtEndPr/>
    <w:sdtContent>
      <w:p w14:paraId="7BFBB4B5" w14:textId="23263EFE" w:rsidR="007A4ED4" w:rsidRDefault="007A4E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6C" w:rsidRPr="00C3286C">
          <w:rPr>
            <w:noProof/>
            <w:lang w:val="es-ES"/>
          </w:rPr>
          <w:t>1</w:t>
        </w:r>
        <w:r>
          <w:fldChar w:fldCharType="end"/>
        </w:r>
      </w:p>
    </w:sdtContent>
  </w:sdt>
  <w:p w14:paraId="0250762C" w14:textId="77777777" w:rsidR="007A4ED4" w:rsidRDefault="007A4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A5E0" w14:textId="77777777" w:rsidR="00417A6E" w:rsidRDefault="00417A6E" w:rsidP="007A4ED4">
      <w:pPr>
        <w:spacing w:after="0" w:line="240" w:lineRule="auto"/>
      </w:pPr>
      <w:r>
        <w:separator/>
      </w:r>
    </w:p>
  </w:footnote>
  <w:footnote w:type="continuationSeparator" w:id="0">
    <w:p w14:paraId="44462062" w14:textId="77777777" w:rsidR="00417A6E" w:rsidRDefault="00417A6E" w:rsidP="007A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C"/>
    <w:rsid w:val="00002073"/>
    <w:rsid w:val="00086554"/>
    <w:rsid w:val="002C5E21"/>
    <w:rsid w:val="002F1049"/>
    <w:rsid w:val="00362197"/>
    <w:rsid w:val="00417A6E"/>
    <w:rsid w:val="00526A2F"/>
    <w:rsid w:val="00532D1C"/>
    <w:rsid w:val="00533422"/>
    <w:rsid w:val="00562E87"/>
    <w:rsid w:val="006A0903"/>
    <w:rsid w:val="00720CC1"/>
    <w:rsid w:val="007A4ED4"/>
    <w:rsid w:val="00866C43"/>
    <w:rsid w:val="008E55BB"/>
    <w:rsid w:val="009631B2"/>
    <w:rsid w:val="00986DA2"/>
    <w:rsid w:val="009935E9"/>
    <w:rsid w:val="009B136C"/>
    <w:rsid w:val="009B685F"/>
    <w:rsid w:val="00A11648"/>
    <w:rsid w:val="00A171B5"/>
    <w:rsid w:val="00A6444D"/>
    <w:rsid w:val="00B57945"/>
    <w:rsid w:val="00BE15FA"/>
    <w:rsid w:val="00C32138"/>
    <w:rsid w:val="00C3286C"/>
    <w:rsid w:val="00C50DBE"/>
    <w:rsid w:val="00CB6E4E"/>
    <w:rsid w:val="00CE763B"/>
    <w:rsid w:val="00DD5CCC"/>
    <w:rsid w:val="00E041E5"/>
    <w:rsid w:val="00F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9953"/>
  <w15:chartTrackingRefBased/>
  <w15:docId w15:val="{8BDB7BA8-D7D1-4921-9F0F-80E5618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rsid w:val="00BE15FA"/>
    <w:rPr>
      <w:rFonts w:ascii="Arial" w:hAnsi="Arial" w:cs="Arial" w:hint="default"/>
      <w:b/>
      <w:bCs/>
      <w:sz w:val="20"/>
      <w:szCs w:val="20"/>
    </w:rPr>
  </w:style>
  <w:style w:type="character" w:customStyle="1" w:styleId="ital">
    <w:name w:val="ital"/>
    <w:rsid w:val="00BE15FA"/>
    <w:rPr>
      <w:i/>
      <w:iCs/>
    </w:rPr>
  </w:style>
  <w:style w:type="character" w:customStyle="1" w:styleId="apple-style-span">
    <w:name w:val="apple-style-span"/>
    <w:basedOn w:val="Fuentedeprrafopredeter"/>
    <w:rsid w:val="00BE15FA"/>
  </w:style>
  <w:style w:type="character" w:styleId="Hipervnculo">
    <w:name w:val="Hyperlink"/>
    <w:basedOn w:val="Fuentedeprrafopredeter"/>
    <w:uiPriority w:val="99"/>
    <w:unhideWhenUsed/>
    <w:rsid w:val="00986D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ED4"/>
  </w:style>
  <w:style w:type="paragraph" w:styleId="Piedepgina">
    <w:name w:val="footer"/>
    <w:basedOn w:val="Normal"/>
    <w:link w:val="PiedepginaCar"/>
    <w:uiPriority w:val="99"/>
    <w:unhideWhenUsed/>
    <w:rsid w:val="007A4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D4"/>
  </w:style>
  <w:style w:type="character" w:styleId="Mencinsinresolver">
    <w:name w:val="Unresolved Mention"/>
    <w:basedOn w:val="Fuentedeprrafopredeter"/>
    <w:uiPriority w:val="99"/>
    <w:semiHidden/>
    <w:unhideWhenUsed/>
    <w:rsid w:val="00C5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Alicia Araya Fuentes (tamara.afuentes)</dc:creator>
  <cp:keywords/>
  <dc:description/>
  <cp:lastModifiedBy>Ariadna</cp:lastModifiedBy>
  <cp:revision>4</cp:revision>
  <dcterms:created xsi:type="dcterms:W3CDTF">2018-11-13T12:40:00Z</dcterms:created>
  <dcterms:modified xsi:type="dcterms:W3CDTF">2018-11-13T12:48:00Z</dcterms:modified>
</cp:coreProperties>
</file>